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92A" w:rsidRDefault="000E492A" w:rsidP="000E492A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Пояснительная записка</w:t>
      </w:r>
    </w:p>
    <w:p w:rsidR="000E492A" w:rsidRDefault="000E492A" w:rsidP="000E492A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к Решению Думы Ницинского сельского поселения от 18  марта 2021 г. </w:t>
      </w:r>
    </w:p>
    <w:p w:rsidR="000E492A" w:rsidRDefault="000E492A" w:rsidP="000E492A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№  247-1-НПА «О внесении изменений в решение Думы Ницинского сельского поселения     от 28.12.2020 г. № 247-НПА «О бюджете Ницинского сельского поселения на 2021 год и     плановый период 2022 и 2023 годов»</w:t>
      </w:r>
    </w:p>
    <w:p w:rsidR="000E492A" w:rsidRDefault="000E492A" w:rsidP="000E492A">
      <w:pPr>
        <w:rPr>
          <w:rFonts w:ascii="Liberation Serif" w:hAnsi="Liberation Serif"/>
        </w:rPr>
      </w:pPr>
    </w:p>
    <w:p w:rsidR="000E492A" w:rsidRDefault="000E492A" w:rsidP="000E492A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В соответствии с постановлением Правительства Свердловской области от 04.02.2021 № 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2020-2022 годах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года», предлагается внести</w:t>
      </w:r>
      <w:r>
        <w:rPr>
          <w:sz w:val="28"/>
          <w:szCs w:val="28"/>
        </w:rPr>
        <w:t xml:space="preserve"> следующие изменения:</w:t>
      </w:r>
      <w:proofErr w:type="gramEnd"/>
    </w:p>
    <w:p w:rsidR="000E492A" w:rsidRDefault="000E492A" w:rsidP="000E492A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r>
        <w:rPr>
          <w:rFonts w:ascii="Liberation Serif" w:hAnsi="Liberation Serif"/>
          <w:sz w:val="28"/>
          <w:szCs w:val="28"/>
        </w:rPr>
        <w:t xml:space="preserve">1. </w:t>
      </w:r>
      <w:bookmarkEnd w:id="0"/>
      <w:r>
        <w:rPr>
          <w:rFonts w:ascii="Liberation Serif" w:hAnsi="Liberation Serif"/>
          <w:sz w:val="28"/>
          <w:szCs w:val="28"/>
        </w:rPr>
        <w:t>Увеличить доходную часть бюджета Ницинского сельского поселения на 291</w:t>
      </w:r>
      <w:r>
        <w:rPr>
          <w:rFonts w:ascii="Liberation Serif" w:hAnsi="Liberation Serif"/>
          <w:sz w:val="28"/>
          <w:szCs w:val="28"/>
          <w:lang w:val="en-US"/>
        </w:rPr>
        <w:t> </w:t>
      </w:r>
      <w:r>
        <w:rPr>
          <w:rFonts w:ascii="Liberation Serif" w:hAnsi="Liberation Serif"/>
          <w:sz w:val="28"/>
          <w:szCs w:val="28"/>
        </w:rPr>
        <w:t>000 рубля, в том числе по кодам бюджетной классификации</w:t>
      </w:r>
    </w:p>
    <w:p w:rsidR="000E492A" w:rsidRDefault="000E492A" w:rsidP="000E492A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- 920 202 29999 10 0000 150 «Прочие межбюджетные трансферты, передаваемые бюджетам сельских поселений».</w:t>
      </w:r>
    </w:p>
    <w:p w:rsidR="000E492A" w:rsidRDefault="000E492A" w:rsidP="000E492A">
      <w:pPr>
        <w:widowControl w:val="0"/>
        <w:spacing w:line="240" w:lineRule="atLeast"/>
        <w:ind w:firstLine="709"/>
        <w:jc w:val="both"/>
        <w:rPr>
          <w:sz w:val="28"/>
          <w:szCs w:val="28"/>
          <w:highlight w:val="white"/>
        </w:rPr>
      </w:pPr>
      <w:r>
        <w:rPr>
          <w:rFonts w:ascii="Liberation Serif" w:hAnsi="Liberation Serif"/>
          <w:sz w:val="28"/>
          <w:szCs w:val="28"/>
          <w:highlight w:val="white"/>
        </w:rPr>
        <w:t>2. Увеличить расходную часть бюджета Администрации Ницинского сельского поселения в сумме 291</w:t>
      </w:r>
      <w:r>
        <w:rPr>
          <w:rFonts w:ascii="Liberation Serif" w:hAnsi="Liberation Serif"/>
          <w:sz w:val="28"/>
          <w:szCs w:val="28"/>
          <w:highlight w:val="white"/>
          <w:lang w:val="en-US"/>
        </w:rPr>
        <w:t> </w:t>
      </w:r>
      <w:r>
        <w:rPr>
          <w:rFonts w:ascii="Liberation Serif" w:hAnsi="Liberation Serif"/>
          <w:sz w:val="28"/>
          <w:szCs w:val="28"/>
          <w:highlight w:val="white"/>
        </w:rPr>
        <w:t>000 рублей, в том числе по кодам бюджетной классификации:</w:t>
      </w:r>
    </w:p>
    <w:p w:rsidR="000E492A" w:rsidRDefault="000E492A" w:rsidP="000E492A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раздел 0500 «Жилищно-коммунальное хозяйство», подраздел 0502 «Коммунальное хозяйство», целевая статья 1840342Б00 «Реализация муниципальной программы по энергосбережению и энергетической эффективности», вид расходов 240 «Иные закупки товаров, работ и услуг для обеспечения государственных (муниципальных) нужд» в сумме 291 000 рублей.</w:t>
      </w:r>
    </w:p>
    <w:p w:rsidR="000E492A" w:rsidRDefault="000E492A" w:rsidP="000E492A">
      <w:pPr>
        <w:widowControl w:val="0"/>
        <w:spacing w:line="240" w:lineRule="atLeast"/>
        <w:ind w:firstLine="709"/>
        <w:jc w:val="both"/>
        <w:rPr>
          <w:sz w:val="28"/>
          <w:szCs w:val="28"/>
          <w:highlight w:val="white"/>
        </w:rPr>
      </w:pPr>
    </w:p>
    <w:p w:rsidR="000E492A" w:rsidRDefault="000E492A" w:rsidP="000E492A">
      <w:pPr>
        <w:jc w:val="both"/>
        <w:rPr>
          <w:rFonts w:ascii="Liberation Serif" w:hAnsi="Liberation Serif"/>
          <w:sz w:val="28"/>
          <w:szCs w:val="28"/>
        </w:rPr>
      </w:pPr>
    </w:p>
    <w:p w:rsidR="000E492A" w:rsidRDefault="000E492A" w:rsidP="000E492A">
      <w:pPr>
        <w:jc w:val="righ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Глава Ницинского сельского поселения                                                                     </w:t>
      </w:r>
      <w:proofErr w:type="spellStart"/>
      <w:r>
        <w:rPr>
          <w:rFonts w:ascii="Liberation Serif" w:hAnsi="Liberation Serif"/>
          <w:sz w:val="28"/>
          <w:szCs w:val="28"/>
        </w:rPr>
        <w:t>Т.А.Кузеванова</w:t>
      </w:r>
      <w:proofErr w:type="spellEnd"/>
    </w:p>
    <w:p w:rsidR="00FC5C68" w:rsidRDefault="00FC5C68"/>
    <w:sectPr w:rsidR="00FC5C68" w:rsidSect="00FC5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92A"/>
    <w:rsid w:val="000E492A"/>
    <w:rsid w:val="00FC5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2021-09-20T10:09:00Z</dcterms:created>
  <dcterms:modified xsi:type="dcterms:W3CDTF">2021-09-20T10:09:00Z</dcterms:modified>
</cp:coreProperties>
</file>